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Kueski nombra a Samantha García como VP de Brand Marketing</w:t>
        <w:br w:type="textWrapping"/>
      </w:r>
      <w:r w:rsidDel="00000000" w:rsidR="00000000" w:rsidRPr="00000000">
        <w:rPr>
          <w:rtl w:val="0"/>
        </w:rPr>
        <w:t xml:space="preserve">Con experiencia en Uber, Bumble y Amazon, liderará la evolución de la marca Kueski en un momento clave de expansión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Guadalajara, México - 24 de abril 2025</w:t>
      </w:r>
      <w:r w:rsidDel="00000000" w:rsidR="00000000" w:rsidRPr="00000000">
        <w:rPr>
          <w:rtl w:val="0"/>
        </w:rPr>
        <w:t xml:space="preserve"> –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Kueski,</w:t>
        </w:r>
      </w:hyperlink>
      <w:r w:rsidDel="00000000" w:rsidR="00000000" w:rsidRPr="00000000">
        <w:rPr>
          <w:rtl w:val="0"/>
        </w:rPr>
        <w:t xml:space="preserve"> la plataforma líder de compra ahora, paga después (BNPL) y crédito al consumo en línea en América Latina, anuncia la incorporación de Samantha García como Vicepresidenta de Brand Marketing. Con una destacada trayectoria en estrategias de posicionamiento y crecimiento de marca, Samantha se une a Kueski para liderar su identidad y comunicación en un momento clave de expansión.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Samantha se une a Kueski tras una exitosa trayectoria en Uber, donde lideró estrategias de mercadotecnia para México y América Latina, contribuyendo al crecimiento de la empresa y al lanzamiento de Uber y Uber Eats en más de 40 ciudades de la región. Más tarde, en Bumble, dirigió la expansión en 8 países de América Latina, así como su crecimiento en Estados Unidos y Canadá. En Kueski, liderará la estrategia de marca, impulsará el crecimiento de clientes y fortalecerá su posicionamiento en el ecosistema de pagos digitales en México, enfocándose en construir confianza, lealtad y una identidad sólida para la compañía.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"Samantha llega a Kueski en un momento clave para la marca. Su capacidad para desarrollar estrategias de marca efectivas y conectar con los consumidores será fundamental para fortalecer nuestra posición en el mercado", comentó Andreas Waldmann, Chief Marketing Officer de Kueski.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Desde su nueva posición, Samantha dirigirá la estrategia de posicionamiento de Kueski y garantizará que la marca mantenga una identidad coherente y alineada con su misión mejorar la vida financiera de las personas. Su liderazgo abarcará el desarrollo de campañas estratégicas, storytelling y la expansión de la marca en todos los canales.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“Desde hace tiempo admiro a Kueski por su capacidad de transformar vidas a través del acceso al crédito. Kueski tiene una oportunidad única de transformar el acceso a los servicios financieros en México. Me emociona unirme a este equipo y contribuir a consolidar una marca que genera confianza y cercanía con los consumidores”, afirmó Samantha García.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Kueski sigue consolidando su posición en el mercado, expandiendo su red de comercios con marcas globales y ampliando la disponibilidad de Kueski Pay en tiendas físicas. Actualmente, casi el 30% de los principales comercios electrónicos en México ofrecen Kueski Pay como método de pago. Hasta la fecha, ha otorgado más de 25 millones de préstamos, reforzando su impacto en el acceso a servicios financieros. Además, fue reconocida en la prestigiosa lista "World’s Top FinTech Companies" de CNBC y como una de las cinco empresas más éticas de México por AMITAI.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Kueski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Para más información, visita: https://www.kueski.com/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Contactos de prensa: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Karen Herrera - karen.herrera@kueski.com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4095750</wp:posOffset>
          </wp:positionH>
          <wp:positionV relativeFrom="paragraph">
            <wp:posOffset>-123824</wp:posOffset>
          </wp:positionV>
          <wp:extent cx="1304925" cy="447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9381" t="0"/>
                  <a:stretch>
                    <a:fillRect/>
                  </a:stretch>
                </pic:blipFill>
                <pic:spPr>
                  <a:xfrm>
                    <a:off x="0" y="0"/>
                    <a:ext cx="13049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ueski.co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